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90C4B" w:rsidP="00290C4B">
      <w:pPr>
        <w:pStyle w:val="Title"/>
        <w:widowControl w:val="0"/>
        <w:spacing w:before="0" w:after="0"/>
        <w:jc w:val="right"/>
        <w:rPr>
          <w:rFonts w:ascii="Times New Roman" w:eastAsia="MS Mincho" w:hAnsi="Times New Roman"/>
          <w:b w:val="0"/>
          <w:bCs w:val="0"/>
          <w:sz w:val="24"/>
          <w:szCs w:val="24"/>
        </w:rPr>
      </w:pP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Дело № 5-</w:t>
      </w:r>
      <w:r w:rsidR="005554E4">
        <w:rPr>
          <w:rFonts w:ascii="Times New Roman" w:eastAsia="MS Mincho" w:hAnsi="Times New Roman"/>
          <w:b w:val="0"/>
          <w:bCs w:val="0"/>
          <w:sz w:val="24"/>
          <w:szCs w:val="24"/>
        </w:rPr>
        <w:t>132</w:t>
      </w:r>
      <w:r>
        <w:rPr>
          <w:rFonts w:ascii="Times New Roman" w:eastAsia="MS Mincho" w:hAnsi="Times New Roman"/>
          <w:b w:val="0"/>
          <w:bCs w:val="0"/>
          <w:sz w:val="24"/>
          <w:szCs w:val="24"/>
        </w:rPr>
        <w:t>-</w:t>
      </w: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210</w:t>
      </w:r>
      <w:r w:rsidR="00921E46">
        <w:rPr>
          <w:rFonts w:ascii="Times New Roman" w:eastAsia="MS Mincho" w:hAnsi="Times New Roman"/>
          <w:b w:val="0"/>
          <w:bCs w:val="0"/>
          <w:sz w:val="24"/>
          <w:szCs w:val="24"/>
        </w:rPr>
        <w:t>2</w:t>
      </w: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/202</w:t>
      </w:r>
      <w:r w:rsidR="00921E46">
        <w:rPr>
          <w:rFonts w:ascii="Times New Roman" w:eastAsia="MS Mincho" w:hAnsi="Times New Roman"/>
          <w:b w:val="0"/>
          <w:bCs w:val="0"/>
          <w:sz w:val="24"/>
          <w:szCs w:val="24"/>
        </w:rPr>
        <w:t>4</w:t>
      </w:r>
    </w:p>
    <w:p w:rsidR="005554E4" w:rsidRPr="005554E4" w:rsidP="005554E4">
      <w:pPr>
        <w:ind w:left="5664" w:firstLine="708"/>
        <w:rPr>
          <w:rFonts w:eastAsia="MS Mincho"/>
        </w:rPr>
      </w:pPr>
      <w:r>
        <w:rPr>
          <w:rFonts w:ascii="Tahoma" w:hAnsi="Tahoma" w:cs="Tahoma"/>
          <w:b/>
          <w:bCs/>
          <w:sz w:val="20"/>
          <w:szCs w:val="20"/>
        </w:rPr>
        <w:t>86MS0042-01-2023-008548-44</w:t>
      </w:r>
    </w:p>
    <w:p w:rsidR="00290C4B" w:rsidP="00290C4B">
      <w:pPr>
        <w:pStyle w:val="PlainText"/>
        <w:spacing w:line="240" w:lineRule="exact"/>
        <w:ind w:left="6372" w:right="-6"/>
        <w:outlineLvl w:val="0"/>
        <w:rPr>
          <w:rFonts w:ascii="Tahoma" w:hAnsi="Tahoma" w:cs="Tahoma"/>
          <w:b/>
          <w:bCs/>
        </w:rPr>
      </w:pPr>
    </w:p>
    <w:p w:rsidR="00290C4B" w:rsidRPr="00674795" w:rsidP="00290C4B">
      <w:pPr>
        <w:pStyle w:val="PlainText"/>
        <w:spacing w:line="240" w:lineRule="exact"/>
        <w:ind w:left="2832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</w:pP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>ПОСТАНОВЛЕНИЕ</w:t>
      </w:r>
    </w:p>
    <w:p w:rsidR="00290C4B" w:rsidRPr="00674795" w:rsidP="00290C4B">
      <w:pPr>
        <w:pStyle w:val="PlainText"/>
        <w:spacing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</w:pP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>по делу об административном правонарушении</w:t>
      </w:r>
    </w:p>
    <w:p w:rsidR="00290C4B" w:rsidRPr="00674795" w:rsidP="00290C4B">
      <w:pPr>
        <w:pStyle w:val="PlainText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5"/>
          <w:szCs w:val="25"/>
        </w:rPr>
      </w:pPr>
    </w:p>
    <w:p w:rsidR="00290C4B" w:rsidRPr="00674795" w:rsidP="00290C4B">
      <w:pPr>
        <w:pStyle w:val="PlainText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</w:pP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г. Нижневартовск                                                                           </w:t>
      </w:r>
      <w:r w:rsidR="00DA6B01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      </w:t>
      </w:r>
      <w:r w:rsidR="00921E46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>24 января 2024</w:t>
      </w: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 года                                                                                                                                                                 </w:t>
      </w:r>
    </w:p>
    <w:p w:rsidR="00921E46" w:rsidRPr="00AD1CF4" w:rsidP="00921E46">
      <w:pPr>
        <w:ind w:right="-5" w:firstLine="540"/>
        <w:jc w:val="both"/>
        <w:rPr>
          <w:color w:val="0D0D0D" w:themeColor="text1" w:themeTint="F2"/>
          <w:sz w:val="26"/>
          <w:szCs w:val="26"/>
        </w:rPr>
      </w:pPr>
      <w:r w:rsidRPr="005C1C0C">
        <w:rPr>
          <w:sz w:val="25"/>
          <w:szCs w:val="25"/>
        </w:rPr>
        <w:t>Мировой судья судебного участка № 1 Нижневартовского судебного района города окружного зн</w:t>
      </w:r>
      <w:r w:rsidRPr="005C1C0C">
        <w:rPr>
          <w:sz w:val="25"/>
          <w:szCs w:val="25"/>
        </w:rPr>
        <w:t xml:space="preserve">ачения Нижневартовска Ханты-Мансийского автономного округа–Югры О.В.Вдовина, </w:t>
      </w:r>
      <w:r>
        <w:rPr>
          <w:sz w:val="25"/>
          <w:szCs w:val="25"/>
        </w:rPr>
        <w:t xml:space="preserve">ио мирового судьи </w:t>
      </w:r>
      <w:r w:rsidRPr="005C1C0C">
        <w:rPr>
          <w:sz w:val="25"/>
          <w:szCs w:val="25"/>
        </w:rPr>
        <w:t xml:space="preserve">судебного участка № </w:t>
      </w:r>
      <w:r>
        <w:rPr>
          <w:sz w:val="25"/>
          <w:szCs w:val="25"/>
        </w:rPr>
        <w:t>2</w:t>
      </w:r>
      <w:r w:rsidRPr="005C1C0C">
        <w:rPr>
          <w:sz w:val="25"/>
          <w:szCs w:val="25"/>
        </w:rPr>
        <w:t xml:space="preserve"> Нижневартовского судебного района города окружного значения Нижневартовска Ханты-Мансийского автономного округа–Югры находящийся по адресу </w:t>
      </w:r>
      <w:r w:rsidRPr="005C1C0C">
        <w:rPr>
          <w:sz w:val="25"/>
          <w:szCs w:val="25"/>
        </w:rPr>
        <w:t>ул. Нефтяников, 6, г. Нижневартовск</w:t>
      </w:r>
      <w:r w:rsidRPr="00F30B8C">
        <w:rPr>
          <w:sz w:val="25"/>
          <w:szCs w:val="25"/>
        </w:rPr>
        <w:t>,</w:t>
      </w:r>
      <w:r w:rsidRPr="00AD1CF4">
        <w:rPr>
          <w:color w:val="0D0D0D" w:themeColor="text1" w:themeTint="F2"/>
          <w:sz w:val="26"/>
          <w:szCs w:val="26"/>
        </w:rPr>
        <w:t xml:space="preserve"> рассмотрев материал об административном правонарушении в отношении </w:t>
      </w:r>
    </w:p>
    <w:p w:rsidR="00290C4B" w:rsidRPr="00414F87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Завального Виталия Васильевича,</w:t>
      </w:r>
      <w:r w:rsidR="005341FA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 xml:space="preserve"> года рождения, </w:t>
      </w:r>
      <w:r w:rsidRPr="00414F87">
        <w:rPr>
          <w:color w:val="0D0D0D" w:themeColor="text1" w:themeTint="F2"/>
          <w:sz w:val="25"/>
          <w:szCs w:val="25"/>
        </w:rPr>
        <w:t>урожен</w:t>
      </w:r>
      <w:r>
        <w:rPr>
          <w:color w:val="0D0D0D" w:themeColor="text1" w:themeTint="F2"/>
          <w:sz w:val="25"/>
          <w:szCs w:val="25"/>
        </w:rPr>
        <w:t xml:space="preserve">ца </w:t>
      </w:r>
      <w:r w:rsidR="005341FA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 xml:space="preserve">, неработающего, </w:t>
      </w:r>
      <w:r w:rsidRPr="00414F87">
        <w:rPr>
          <w:color w:val="0D0D0D" w:themeColor="text1" w:themeTint="F2"/>
          <w:sz w:val="25"/>
          <w:szCs w:val="25"/>
        </w:rPr>
        <w:t xml:space="preserve"> зарегистрированно</w:t>
      </w:r>
      <w:r>
        <w:rPr>
          <w:color w:val="0D0D0D" w:themeColor="text1" w:themeTint="F2"/>
          <w:sz w:val="25"/>
          <w:szCs w:val="25"/>
        </w:rPr>
        <w:t>го</w:t>
      </w:r>
      <w:r w:rsidRPr="00414F87">
        <w:rPr>
          <w:color w:val="0D0D0D" w:themeColor="text1" w:themeTint="F2"/>
          <w:sz w:val="25"/>
          <w:szCs w:val="25"/>
        </w:rPr>
        <w:t xml:space="preserve"> </w:t>
      </w:r>
      <w:r w:rsidR="002653B4">
        <w:rPr>
          <w:color w:val="0D0D0D" w:themeColor="text1" w:themeTint="F2"/>
          <w:sz w:val="25"/>
          <w:szCs w:val="25"/>
        </w:rPr>
        <w:t>и</w:t>
      </w:r>
      <w:r>
        <w:rPr>
          <w:color w:val="0D0D0D" w:themeColor="text1" w:themeTint="F2"/>
          <w:sz w:val="25"/>
          <w:szCs w:val="25"/>
        </w:rPr>
        <w:t xml:space="preserve">  </w:t>
      </w:r>
      <w:r w:rsidRPr="00414F87">
        <w:rPr>
          <w:color w:val="0D0D0D" w:themeColor="text1" w:themeTint="F2"/>
          <w:sz w:val="25"/>
          <w:szCs w:val="25"/>
        </w:rPr>
        <w:t>проживающе</w:t>
      </w:r>
      <w:r>
        <w:rPr>
          <w:color w:val="0D0D0D" w:themeColor="text1" w:themeTint="F2"/>
          <w:sz w:val="25"/>
          <w:szCs w:val="25"/>
        </w:rPr>
        <w:t>го</w:t>
      </w:r>
      <w:r w:rsidRPr="00414F87">
        <w:rPr>
          <w:color w:val="0D0D0D" w:themeColor="text1" w:themeTint="F2"/>
          <w:sz w:val="25"/>
          <w:szCs w:val="25"/>
        </w:rPr>
        <w:t xml:space="preserve"> по адресу: </w:t>
      </w:r>
      <w:r w:rsidR="005341FA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 xml:space="preserve">в/у </w:t>
      </w:r>
      <w:r w:rsidR="005341FA">
        <w:rPr>
          <w:color w:val="0D0D0D" w:themeColor="text1" w:themeTint="F2"/>
          <w:sz w:val="25"/>
          <w:szCs w:val="25"/>
        </w:rPr>
        <w:t>…</w:t>
      </w:r>
    </w:p>
    <w:p w:rsidR="00290C4B" w:rsidRPr="00414F87" w:rsidP="00290C4B">
      <w:pPr>
        <w:ind w:firstLine="540"/>
        <w:jc w:val="center"/>
        <w:rPr>
          <w:color w:val="0D0D0D" w:themeColor="text1" w:themeTint="F2"/>
          <w:sz w:val="25"/>
          <w:szCs w:val="25"/>
        </w:rPr>
      </w:pPr>
    </w:p>
    <w:p w:rsidR="00290C4B" w:rsidRPr="00414F87" w:rsidP="00290C4B">
      <w:pPr>
        <w:ind w:firstLine="540"/>
        <w:jc w:val="center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УСТАНОВИЛ:</w:t>
      </w:r>
    </w:p>
    <w:p w:rsidR="00290C4B" w:rsidRPr="00414F87" w:rsidP="00290C4B">
      <w:pPr>
        <w:jc w:val="center"/>
        <w:rPr>
          <w:color w:val="0D0D0D" w:themeColor="text1" w:themeTint="F2"/>
          <w:sz w:val="25"/>
          <w:szCs w:val="25"/>
        </w:rPr>
      </w:pPr>
    </w:p>
    <w:p w:rsidR="00290C4B" w:rsidRPr="00414F87" w:rsidP="00290C4B">
      <w:pPr>
        <w:ind w:firstLine="540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5"/>
          <w:szCs w:val="25"/>
        </w:rPr>
        <w:t xml:space="preserve">Завальный В.В., </w:t>
      </w:r>
      <w:r w:rsidR="0008644A">
        <w:rPr>
          <w:color w:val="0D0D0D" w:themeColor="text1" w:themeTint="F2"/>
          <w:sz w:val="25"/>
          <w:szCs w:val="25"/>
        </w:rPr>
        <w:t>0</w:t>
      </w:r>
      <w:r>
        <w:rPr>
          <w:color w:val="0D0D0D" w:themeColor="text1" w:themeTint="F2"/>
          <w:sz w:val="25"/>
          <w:szCs w:val="25"/>
        </w:rPr>
        <w:t>1</w:t>
      </w:r>
      <w:r w:rsidR="0008644A">
        <w:rPr>
          <w:color w:val="0D0D0D" w:themeColor="text1" w:themeTint="F2"/>
          <w:sz w:val="25"/>
          <w:szCs w:val="25"/>
        </w:rPr>
        <w:t>.11</w:t>
      </w:r>
      <w:r>
        <w:rPr>
          <w:color w:val="0D0D0D" w:themeColor="text1" w:themeTint="F2"/>
          <w:sz w:val="25"/>
          <w:szCs w:val="25"/>
        </w:rPr>
        <w:t xml:space="preserve">.2023 года </w:t>
      </w:r>
      <w:r w:rsidRPr="00414F87">
        <w:rPr>
          <w:color w:val="0D0D0D" w:themeColor="text1" w:themeTint="F2"/>
          <w:sz w:val="25"/>
          <w:szCs w:val="25"/>
        </w:rPr>
        <w:t>в 00:0</w:t>
      </w:r>
      <w:r>
        <w:rPr>
          <w:color w:val="0D0D0D" w:themeColor="text1" w:themeTint="F2"/>
          <w:sz w:val="25"/>
          <w:szCs w:val="25"/>
        </w:rPr>
        <w:t>1</w:t>
      </w:r>
      <w:r w:rsidRPr="00414F87">
        <w:rPr>
          <w:color w:val="0D0D0D" w:themeColor="text1" w:themeTint="F2"/>
          <w:sz w:val="25"/>
          <w:szCs w:val="25"/>
        </w:rPr>
        <w:t xml:space="preserve"> часов установлен по адресу: </w:t>
      </w:r>
      <w:r w:rsidR="005341FA">
        <w:rPr>
          <w:color w:val="0D0D0D" w:themeColor="text1" w:themeTint="F2"/>
          <w:sz w:val="25"/>
          <w:szCs w:val="25"/>
        </w:rPr>
        <w:t>…</w:t>
      </w:r>
      <w:r w:rsidRPr="00414F87">
        <w:rPr>
          <w:color w:val="0D0D0D" w:themeColor="text1" w:themeTint="F2"/>
          <w:sz w:val="25"/>
          <w:szCs w:val="25"/>
        </w:rPr>
        <w:t>,  котор</w:t>
      </w:r>
      <w:r w:rsidR="00DA6B01">
        <w:rPr>
          <w:color w:val="0D0D0D" w:themeColor="text1" w:themeTint="F2"/>
          <w:sz w:val="25"/>
          <w:szCs w:val="25"/>
        </w:rPr>
        <w:t>ый</w:t>
      </w:r>
      <w:r w:rsidRPr="00414F87">
        <w:rPr>
          <w:color w:val="0D0D0D" w:themeColor="text1" w:themeTint="F2"/>
          <w:sz w:val="25"/>
          <w:szCs w:val="25"/>
        </w:rPr>
        <w:t xml:space="preserve">  не произвел</w:t>
      </w:r>
      <w:r>
        <w:rPr>
          <w:color w:val="0D0D0D" w:themeColor="text1" w:themeTint="F2"/>
          <w:sz w:val="25"/>
          <w:szCs w:val="25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 xml:space="preserve">оплату административного штрафа в размере </w:t>
      </w:r>
      <w:r>
        <w:rPr>
          <w:color w:val="0D0D0D" w:themeColor="text1" w:themeTint="F2"/>
          <w:sz w:val="25"/>
          <w:szCs w:val="25"/>
        </w:rPr>
        <w:t>10</w:t>
      </w:r>
      <w:r w:rsidR="002653B4">
        <w:rPr>
          <w:color w:val="0D0D0D" w:themeColor="text1" w:themeTint="F2"/>
          <w:sz w:val="25"/>
          <w:szCs w:val="25"/>
        </w:rPr>
        <w:t>0</w:t>
      </w:r>
      <w:r>
        <w:rPr>
          <w:color w:val="0D0D0D" w:themeColor="text1" w:themeTint="F2"/>
          <w:sz w:val="25"/>
          <w:szCs w:val="25"/>
        </w:rPr>
        <w:t>0</w:t>
      </w:r>
      <w:r w:rsidRPr="00414F87">
        <w:rPr>
          <w:color w:val="0D0D0D" w:themeColor="text1" w:themeTint="F2"/>
          <w:sz w:val="25"/>
          <w:szCs w:val="25"/>
        </w:rPr>
        <w:t xml:space="preserve"> рублей по постановлению № 18810</w:t>
      </w:r>
      <w:r w:rsidR="00B97756">
        <w:rPr>
          <w:color w:val="0D0D0D" w:themeColor="text1" w:themeTint="F2"/>
          <w:sz w:val="25"/>
          <w:szCs w:val="25"/>
        </w:rPr>
        <w:t>0</w:t>
      </w:r>
      <w:r w:rsidR="002653B4">
        <w:rPr>
          <w:color w:val="0D0D0D" w:themeColor="text1" w:themeTint="F2"/>
          <w:sz w:val="25"/>
          <w:szCs w:val="25"/>
        </w:rPr>
        <w:t>8</w:t>
      </w:r>
      <w:r>
        <w:rPr>
          <w:color w:val="0D0D0D" w:themeColor="text1" w:themeTint="F2"/>
          <w:sz w:val="25"/>
          <w:szCs w:val="25"/>
        </w:rPr>
        <w:t>6</w:t>
      </w:r>
      <w:r w:rsidR="002653B4">
        <w:rPr>
          <w:color w:val="0D0D0D" w:themeColor="text1" w:themeTint="F2"/>
          <w:sz w:val="25"/>
          <w:szCs w:val="25"/>
        </w:rPr>
        <w:t>2</w:t>
      </w:r>
      <w:r>
        <w:rPr>
          <w:color w:val="0D0D0D" w:themeColor="text1" w:themeTint="F2"/>
          <w:sz w:val="25"/>
          <w:szCs w:val="25"/>
        </w:rPr>
        <w:t>1</w:t>
      </w:r>
      <w:r w:rsidR="002653B4">
        <w:rPr>
          <w:color w:val="0D0D0D" w:themeColor="text1" w:themeTint="F2"/>
          <w:sz w:val="25"/>
          <w:szCs w:val="25"/>
        </w:rPr>
        <w:t>000</w:t>
      </w:r>
      <w:r>
        <w:rPr>
          <w:color w:val="0D0D0D" w:themeColor="text1" w:themeTint="F2"/>
          <w:sz w:val="25"/>
          <w:szCs w:val="25"/>
        </w:rPr>
        <w:t xml:space="preserve">1705920 </w:t>
      </w:r>
      <w:r w:rsidRPr="00414F87">
        <w:rPr>
          <w:color w:val="0D0D0D" w:themeColor="text1" w:themeTint="F2"/>
          <w:sz w:val="25"/>
          <w:szCs w:val="25"/>
        </w:rPr>
        <w:t xml:space="preserve">от </w:t>
      </w:r>
      <w:r>
        <w:rPr>
          <w:color w:val="0D0D0D" w:themeColor="text1" w:themeTint="F2"/>
          <w:sz w:val="25"/>
          <w:szCs w:val="25"/>
        </w:rPr>
        <w:t>22.08</w:t>
      </w:r>
      <w:r w:rsidRPr="00414F87">
        <w:rPr>
          <w:color w:val="0D0D0D" w:themeColor="text1" w:themeTint="F2"/>
          <w:sz w:val="25"/>
          <w:szCs w:val="25"/>
        </w:rPr>
        <w:t xml:space="preserve">.2023 </w:t>
      </w:r>
      <w:r w:rsidRPr="00414F87">
        <w:rPr>
          <w:color w:val="0D0D0D" w:themeColor="text1" w:themeTint="F2"/>
          <w:sz w:val="26"/>
          <w:szCs w:val="26"/>
        </w:rPr>
        <w:t>года по делу об административном правонарушении, предусмотренном ст. 12.</w:t>
      </w:r>
      <w:r>
        <w:rPr>
          <w:color w:val="0D0D0D" w:themeColor="text1" w:themeTint="F2"/>
          <w:sz w:val="26"/>
          <w:szCs w:val="26"/>
        </w:rPr>
        <w:t xml:space="preserve">6 </w:t>
      </w:r>
      <w:r w:rsidRPr="00414F87">
        <w:rPr>
          <w:color w:val="0D0D0D" w:themeColor="text1" w:themeTint="F2"/>
          <w:sz w:val="26"/>
          <w:szCs w:val="26"/>
        </w:rPr>
        <w:t xml:space="preserve">Кодекса РФ об административных правонарушениях, вступившему в законную силу  </w:t>
      </w:r>
      <w:r>
        <w:rPr>
          <w:color w:val="0D0D0D" w:themeColor="text1" w:themeTint="F2"/>
          <w:sz w:val="26"/>
          <w:szCs w:val="26"/>
        </w:rPr>
        <w:t>02</w:t>
      </w:r>
      <w:r w:rsidR="0008644A">
        <w:rPr>
          <w:color w:val="0D0D0D" w:themeColor="text1" w:themeTint="F2"/>
          <w:sz w:val="26"/>
          <w:szCs w:val="26"/>
        </w:rPr>
        <w:t>.09</w:t>
      </w:r>
      <w:r>
        <w:rPr>
          <w:color w:val="0D0D0D" w:themeColor="text1" w:themeTint="F2"/>
          <w:sz w:val="26"/>
          <w:szCs w:val="26"/>
        </w:rPr>
        <w:t>.</w:t>
      </w:r>
      <w:r w:rsidRPr="00414F87">
        <w:rPr>
          <w:color w:val="0D0D0D" w:themeColor="text1" w:themeTint="F2"/>
          <w:sz w:val="26"/>
          <w:szCs w:val="26"/>
        </w:rPr>
        <w:t>2023 года, в срок, предусмотренный ч.</w:t>
      </w:r>
      <w:r w:rsidRPr="00414F87">
        <w:rPr>
          <w:color w:val="0D0D0D" w:themeColor="text1" w:themeTint="F2"/>
          <w:sz w:val="26"/>
          <w:szCs w:val="26"/>
        </w:rPr>
        <w:t xml:space="preserve"> 1 ст. 32.2 Кодекса РФ об административных правонарушениях.</w:t>
      </w:r>
    </w:p>
    <w:p w:rsidR="00290C4B" w:rsidRPr="00414F87" w:rsidP="00290C4B">
      <w:pPr>
        <w:widowControl w:val="0"/>
        <w:ind w:firstLine="530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5"/>
          <w:szCs w:val="25"/>
        </w:rPr>
        <w:t>Завальный В.В</w:t>
      </w:r>
      <w:r>
        <w:rPr>
          <w:color w:val="0D0D0D" w:themeColor="text1" w:themeTint="F2"/>
          <w:sz w:val="26"/>
          <w:szCs w:val="26"/>
        </w:rPr>
        <w:t xml:space="preserve">. </w:t>
      </w:r>
      <w:r w:rsidRPr="00414F87">
        <w:rPr>
          <w:color w:val="0D0D0D" w:themeColor="text1" w:themeTint="F2"/>
          <w:sz w:val="26"/>
          <w:szCs w:val="26"/>
        </w:rPr>
        <w:t>на рассмотрение дела об административном правонарушении не явил</w:t>
      </w:r>
      <w:r>
        <w:rPr>
          <w:color w:val="0D0D0D" w:themeColor="text1" w:themeTint="F2"/>
          <w:sz w:val="26"/>
          <w:szCs w:val="26"/>
        </w:rPr>
        <w:t>ся</w:t>
      </w:r>
      <w:r w:rsidRPr="00414F87">
        <w:rPr>
          <w:color w:val="0D0D0D" w:themeColor="text1" w:themeTint="F2"/>
          <w:sz w:val="26"/>
          <w:szCs w:val="26"/>
        </w:rPr>
        <w:t xml:space="preserve">, о времени и месте рассмотрения дела об административном правонарушении извещен надлежащим образом. </w:t>
      </w:r>
    </w:p>
    <w:p w:rsidR="00290C4B" w:rsidRPr="00414F87" w:rsidP="00290C4B">
      <w:pPr>
        <w:ind w:left="24" w:firstLine="516"/>
        <w:jc w:val="both"/>
        <w:rPr>
          <w:color w:val="0D0D0D" w:themeColor="text1" w:themeTint="F2"/>
          <w:sz w:val="26"/>
          <w:szCs w:val="26"/>
        </w:rPr>
      </w:pPr>
      <w:r w:rsidRPr="00414F87">
        <w:rPr>
          <w:color w:val="0D0D0D" w:themeColor="text1" w:themeTint="F2"/>
          <w:sz w:val="26"/>
          <w:szCs w:val="26"/>
        </w:rPr>
        <w:t>Мировой судья,</w:t>
      </w:r>
      <w:r w:rsidRPr="00414F87">
        <w:rPr>
          <w:color w:val="0D0D0D" w:themeColor="text1" w:themeTint="F2"/>
          <w:sz w:val="26"/>
          <w:szCs w:val="26"/>
        </w:rPr>
        <w:t xml:space="preserve"> исследовал следующие доказательства по делу:</w:t>
      </w:r>
    </w:p>
    <w:p w:rsidR="00290C4B" w:rsidRPr="00414F87" w:rsidP="00290C4B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414F87">
        <w:rPr>
          <w:color w:val="0D0D0D" w:themeColor="text1" w:themeTint="F2"/>
          <w:sz w:val="26"/>
          <w:szCs w:val="26"/>
        </w:rPr>
        <w:t xml:space="preserve">протокол об административном правонарушении </w:t>
      </w:r>
      <w:r>
        <w:rPr>
          <w:color w:val="0D0D0D" w:themeColor="text1" w:themeTint="F2"/>
          <w:sz w:val="26"/>
          <w:szCs w:val="26"/>
        </w:rPr>
        <w:t xml:space="preserve">86 ХМ </w:t>
      </w:r>
      <w:r w:rsidR="002208DC">
        <w:rPr>
          <w:color w:val="0D0D0D" w:themeColor="text1" w:themeTint="F2"/>
          <w:sz w:val="26"/>
          <w:szCs w:val="26"/>
        </w:rPr>
        <w:t xml:space="preserve">№ </w:t>
      </w:r>
      <w:r w:rsidR="0008644A">
        <w:rPr>
          <w:color w:val="0D0D0D" w:themeColor="text1" w:themeTint="F2"/>
          <w:sz w:val="26"/>
          <w:szCs w:val="26"/>
        </w:rPr>
        <w:t>53</w:t>
      </w:r>
      <w:r w:rsidR="00015AB8">
        <w:rPr>
          <w:color w:val="0D0D0D" w:themeColor="text1" w:themeTint="F2"/>
          <w:sz w:val="26"/>
          <w:szCs w:val="26"/>
        </w:rPr>
        <w:t>82</w:t>
      </w:r>
      <w:r w:rsidR="0008644A">
        <w:rPr>
          <w:color w:val="0D0D0D" w:themeColor="text1" w:themeTint="F2"/>
          <w:sz w:val="26"/>
          <w:szCs w:val="26"/>
        </w:rPr>
        <w:t>99</w:t>
      </w:r>
      <w:r w:rsidRPr="00414F87">
        <w:rPr>
          <w:color w:val="0D0D0D" w:themeColor="text1" w:themeTint="F2"/>
          <w:sz w:val="26"/>
          <w:szCs w:val="26"/>
        </w:rPr>
        <w:t xml:space="preserve"> от </w:t>
      </w:r>
      <w:r w:rsidR="00015AB8">
        <w:rPr>
          <w:color w:val="0D0D0D" w:themeColor="text1" w:themeTint="F2"/>
          <w:sz w:val="26"/>
          <w:szCs w:val="26"/>
        </w:rPr>
        <w:t>28</w:t>
      </w:r>
      <w:r w:rsidR="0008644A">
        <w:rPr>
          <w:color w:val="0D0D0D" w:themeColor="text1" w:themeTint="F2"/>
          <w:sz w:val="26"/>
          <w:szCs w:val="26"/>
        </w:rPr>
        <w:t>.11</w:t>
      </w:r>
      <w:r w:rsidRPr="00414F87">
        <w:rPr>
          <w:color w:val="0D0D0D" w:themeColor="text1" w:themeTint="F2"/>
          <w:sz w:val="26"/>
          <w:szCs w:val="26"/>
        </w:rPr>
        <w:t>.2023 года, составленный упо</w:t>
      </w:r>
      <w:r w:rsidR="00DA6B01">
        <w:rPr>
          <w:color w:val="0D0D0D" w:themeColor="text1" w:themeTint="F2"/>
          <w:sz w:val="26"/>
          <w:szCs w:val="26"/>
        </w:rPr>
        <w:t xml:space="preserve">лномоченным должностным лицом, </w:t>
      </w:r>
      <w:r w:rsidRPr="00414F87">
        <w:rPr>
          <w:color w:val="0D0D0D" w:themeColor="text1" w:themeTint="F2"/>
          <w:sz w:val="26"/>
          <w:szCs w:val="26"/>
        </w:rPr>
        <w:t xml:space="preserve">с которым </w:t>
      </w:r>
      <w:r w:rsidR="00921E46">
        <w:rPr>
          <w:color w:val="0D0D0D" w:themeColor="text1" w:themeTint="F2"/>
          <w:sz w:val="25"/>
          <w:szCs w:val="25"/>
        </w:rPr>
        <w:t>Завальный В.В</w:t>
      </w:r>
      <w:r w:rsidRPr="00B97756">
        <w:rPr>
          <w:color w:val="FF0000"/>
          <w:sz w:val="25"/>
          <w:szCs w:val="25"/>
        </w:rPr>
        <w:t>.</w:t>
      </w:r>
      <w:r w:rsidRPr="00B97756">
        <w:rPr>
          <w:color w:val="FF0000"/>
          <w:sz w:val="26"/>
          <w:szCs w:val="26"/>
        </w:rPr>
        <w:t xml:space="preserve"> </w:t>
      </w:r>
      <w:r w:rsidRPr="00414F87">
        <w:rPr>
          <w:color w:val="0D0D0D" w:themeColor="text1" w:themeTint="F2"/>
          <w:sz w:val="26"/>
          <w:szCs w:val="26"/>
        </w:rPr>
        <w:t>ознакомлен; последне</w:t>
      </w:r>
      <w:r>
        <w:rPr>
          <w:color w:val="0D0D0D" w:themeColor="text1" w:themeTint="F2"/>
          <w:sz w:val="26"/>
          <w:szCs w:val="26"/>
        </w:rPr>
        <w:t>му</w:t>
      </w:r>
      <w:r w:rsidRPr="00414F87">
        <w:rPr>
          <w:color w:val="0D0D0D" w:themeColor="text1" w:themeTint="F2"/>
          <w:sz w:val="26"/>
          <w:szCs w:val="26"/>
        </w:rPr>
        <w:t xml:space="preserve">  разъяснены </w:t>
      </w:r>
      <w:r>
        <w:rPr>
          <w:color w:val="0D0D0D" w:themeColor="text1" w:themeTint="F2"/>
          <w:sz w:val="26"/>
          <w:szCs w:val="26"/>
        </w:rPr>
        <w:t>его</w:t>
      </w:r>
      <w:r w:rsidRPr="00414F87">
        <w:rPr>
          <w:color w:val="0D0D0D" w:themeColor="text1" w:themeTint="F2"/>
          <w:sz w:val="26"/>
          <w:szCs w:val="26"/>
        </w:rPr>
        <w:t xml:space="preserve"> процессуальные права</w:t>
      </w:r>
      <w:r w:rsidRPr="00414F87">
        <w:rPr>
          <w:color w:val="0D0D0D" w:themeColor="text1" w:themeTint="F2"/>
          <w:sz w:val="26"/>
          <w:szCs w:val="26"/>
        </w:rPr>
        <w:t>, предусмотренные ст. 25.1 Кодекса РФ об административных правонарушениях, а также возможность не свидетельствовать против само</w:t>
      </w:r>
      <w:r>
        <w:rPr>
          <w:color w:val="0D0D0D" w:themeColor="text1" w:themeTint="F2"/>
          <w:sz w:val="26"/>
          <w:szCs w:val="26"/>
        </w:rPr>
        <w:t>го</w:t>
      </w:r>
      <w:r w:rsidRPr="00414F87">
        <w:rPr>
          <w:color w:val="0D0D0D" w:themeColor="text1" w:themeTint="F2"/>
          <w:sz w:val="26"/>
          <w:szCs w:val="26"/>
        </w:rPr>
        <w:t xml:space="preserve"> себя (ст. 51 Конституции РФ), о чем в протоколе имеется </w:t>
      </w:r>
      <w:r>
        <w:rPr>
          <w:color w:val="0D0D0D" w:themeColor="text1" w:themeTint="F2"/>
          <w:sz w:val="26"/>
          <w:szCs w:val="26"/>
        </w:rPr>
        <w:t>его</w:t>
      </w:r>
      <w:r w:rsidRPr="00414F87">
        <w:rPr>
          <w:color w:val="0D0D0D" w:themeColor="text1" w:themeTint="F2"/>
          <w:sz w:val="26"/>
          <w:szCs w:val="26"/>
        </w:rPr>
        <w:t xml:space="preserve"> подпись, замечаний не указал;</w:t>
      </w:r>
    </w:p>
    <w:p w:rsidR="00290C4B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6"/>
          <w:szCs w:val="26"/>
        </w:rPr>
        <w:t>копию постановления</w:t>
      </w:r>
      <w:r w:rsidRPr="00414F87">
        <w:rPr>
          <w:color w:val="0D0D0D" w:themeColor="text1" w:themeTint="F2"/>
          <w:sz w:val="25"/>
          <w:szCs w:val="25"/>
        </w:rPr>
        <w:t xml:space="preserve"> </w:t>
      </w:r>
      <w:r w:rsidR="00B97756">
        <w:rPr>
          <w:color w:val="0D0D0D" w:themeColor="text1" w:themeTint="F2"/>
          <w:sz w:val="25"/>
          <w:szCs w:val="25"/>
        </w:rPr>
        <w:t xml:space="preserve">№ </w:t>
      </w:r>
      <w:r w:rsidRPr="00414F87" w:rsidR="00921E46">
        <w:rPr>
          <w:color w:val="0D0D0D" w:themeColor="text1" w:themeTint="F2"/>
          <w:sz w:val="25"/>
          <w:szCs w:val="25"/>
        </w:rPr>
        <w:t>18810</w:t>
      </w:r>
      <w:r w:rsidR="00921E46">
        <w:rPr>
          <w:color w:val="0D0D0D" w:themeColor="text1" w:themeTint="F2"/>
          <w:sz w:val="25"/>
          <w:szCs w:val="25"/>
        </w:rPr>
        <w:t xml:space="preserve">086210001705920 </w:t>
      </w:r>
      <w:r w:rsidRPr="00414F87" w:rsidR="00921E46">
        <w:rPr>
          <w:color w:val="0D0D0D" w:themeColor="text1" w:themeTint="F2"/>
          <w:sz w:val="25"/>
          <w:szCs w:val="25"/>
        </w:rPr>
        <w:t xml:space="preserve">от </w:t>
      </w:r>
      <w:r w:rsidR="00921E46">
        <w:rPr>
          <w:color w:val="0D0D0D" w:themeColor="text1" w:themeTint="F2"/>
          <w:sz w:val="25"/>
          <w:szCs w:val="25"/>
        </w:rPr>
        <w:t>22.08</w:t>
      </w:r>
      <w:r w:rsidRPr="00414F87" w:rsidR="00921E46">
        <w:rPr>
          <w:color w:val="0D0D0D" w:themeColor="text1" w:themeTint="F2"/>
          <w:sz w:val="25"/>
          <w:szCs w:val="25"/>
        </w:rPr>
        <w:t xml:space="preserve">.2023 </w:t>
      </w:r>
      <w:r>
        <w:rPr>
          <w:color w:val="0D0D0D" w:themeColor="text1" w:themeTint="F2"/>
          <w:sz w:val="25"/>
          <w:szCs w:val="25"/>
        </w:rPr>
        <w:t>года</w:t>
      </w:r>
      <w:r w:rsidR="00DA6B01">
        <w:rPr>
          <w:color w:val="0D0D0D" w:themeColor="text1" w:themeTint="F2"/>
          <w:sz w:val="25"/>
          <w:szCs w:val="25"/>
        </w:rPr>
        <w:t>, согласно которого</w:t>
      </w:r>
      <w:r>
        <w:rPr>
          <w:color w:val="0D0D0D" w:themeColor="text1" w:themeTint="F2"/>
          <w:sz w:val="25"/>
          <w:szCs w:val="25"/>
        </w:rPr>
        <w:t xml:space="preserve"> </w:t>
      </w:r>
      <w:r w:rsidR="00921E46">
        <w:rPr>
          <w:color w:val="0D0D0D" w:themeColor="text1" w:themeTint="F2"/>
          <w:sz w:val="25"/>
          <w:szCs w:val="25"/>
        </w:rPr>
        <w:t>Завальный В.В</w:t>
      </w:r>
      <w:r w:rsidRPr="00EB0021" w:rsidR="00DA6B01">
        <w:rPr>
          <w:color w:val="FF0000"/>
          <w:sz w:val="25"/>
          <w:szCs w:val="25"/>
        </w:rPr>
        <w:t>.</w:t>
      </w:r>
      <w:r w:rsidRPr="00EB0021">
        <w:rPr>
          <w:color w:val="FF0000"/>
          <w:sz w:val="25"/>
          <w:szCs w:val="25"/>
        </w:rPr>
        <w:t xml:space="preserve"> </w:t>
      </w:r>
      <w:r>
        <w:rPr>
          <w:color w:val="0D0D0D" w:themeColor="text1" w:themeTint="F2"/>
          <w:sz w:val="25"/>
          <w:szCs w:val="25"/>
        </w:rPr>
        <w:t xml:space="preserve">подвергнут </w:t>
      </w:r>
      <w:r w:rsidRPr="00414F87">
        <w:rPr>
          <w:color w:val="0D0D0D" w:themeColor="text1" w:themeTint="F2"/>
          <w:sz w:val="25"/>
          <w:szCs w:val="25"/>
        </w:rPr>
        <w:t xml:space="preserve">административному взысканию в сумме </w:t>
      </w:r>
      <w:r w:rsidR="00921E46">
        <w:rPr>
          <w:color w:val="0D0D0D" w:themeColor="text1" w:themeTint="F2"/>
          <w:sz w:val="25"/>
          <w:szCs w:val="25"/>
        </w:rPr>
        <w:t>10</w:t>
      </w:r>
      <w:r>
        <w:rPr>
          <w:color w:val="0D0D0D" w:themeColor="text1" w:themeTint="F2"/>
          <w:sz w:val="25"/>
          <w:szCs w:val="25"/>
        </w:rPr>
        <w:t>00</w:t>
      </w:r>
      <w:r w:rsidRPr="00414F87">
        <w:rPr>
          <w:color w:val="0D0D0D" w:themeColor="text1" w:themeTint="F2"/>
          <w:sz w:val="25"/>
          <w:szCs w:val="25"/>
        </w:rPr>
        <w:t xml:space="preserve"> рублей за совершение административного правонарушения, предусмотренного   </w:t>
      </w:r>
      <w:r w:rsidRPr="00414F87" w:rsidR="00921E46">
        <w:rPr>
          <w:color w:val="0D0D0D" w:themeColor="text1" w:themeTint="F2"/>
          <w:sz w:val="26"/>
          <w:szCs w:val="26"/>
        </w:rPr>
        <w:t>ст. 12.</w:t>
      </w:r>
      <w:r w:rsidR="00921E46">
        <w:rPr>
          <w:color w:val="0D0D0D" w:themeColor="text1" w:themeTint="F2"/>
          <w:sz w:val="26"/>
          <w:szCs w:val="26"/>
        </w:rPr>
        <w:t xml:space="preserve">6 </w:t>
      </w:r>
      <w:r w:rsidRPr="00414F87">
        <w:rPr>
          <w:color w:val="0D0D0D" w:themeColor="text1" w:themeTint="F2"/>
          <w:sz w:val="25"/>
          <w:szCs w:val="25"/>
        </w:rPr>
        <w:t>Кодекса Российской Федерации об административных пра</w:t>
      </w:r>
      <w:r w:rsidRPr="00414F87">
        <w:rPr>
          <w:color w:val="0D0D0D" w:themeColor="text1" w:themeTint="F2"/>
          <w:sz w:val="25"/>
          <w:szCs w:val="25"/>
        </w:rPr>
        <w:t>вонарушениях;</w:t>
      </w:r>
    </w:p>
    <w:p w:rsidR="002208DC" w:rsidRPr="00414F87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карточку операций с ВУ;</w:t>
      </w:r>
    </w:p>
    <w:p w:rsidR="00290C4B" w:rsidRPr="00414F87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параметры поиска;</w:t>
      </w:r>
    </w:p>
    <w:p w:rsidR="00290C4B" w:rsidRPr="00414F87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приходит к следующему.</w:t>
      </w:r>
    </w:p>
    <w:p w:rsidR="00290C4B" w:rsidRPr="00414F87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Часть 1 статьи 20.25 Кодекса Российской Федерации об административных правонарушениях предусматривает административную ответственность за неуплату административного штрафа в уст</w:t>
      </w:r>
      <w:r w:rsidRPr="00414F87">
        <w:rPr>
          <w:color w:val="0D0D0D" w:themeColor="text1" w:themeTint="F2"/>
          <w:sz w:val="25"/>
          <w:szCs w:val="25"/>
        </w:rPr>
        <w:t>ановленный срок.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Постановление по делу об административном правонарушении № </w:t>
      </w:r>
      <w:r w:rsidRPr="00414F87" w:rsidR="00921E46">
        <w:rPr>
          <w:color w:val="0D0D0D" w:themeColor="text1" w:themeTint="F2"/>
          <w:sz w:val="25"/>
          <w:szCs w:val="25"/>
        </w:rPr>
        <w:t>18810</w:t>
      </w:r>
      <w:r w:rsidR="00921E46">
        <w:rPr>
          <w:color w:val="0D0D0D" w:themeColor="text1" w:themeTint="F2"/>
          <w:sz w:val="25"/>
          <w:szCs w:val="25"/>
        </w:rPr>
        <w:t xml:space="preserve">086210001705920 </w:t>
      </w:r>
      <w:r w:rsidRPr="00414F87" w:rsidR="00921E46">
        <w:rPr>
          <w:color w:val="0D0D0D" w:themeColor="text1" w:themeTint="F2"/>
          <w:sz w:val="25"/>
          <w:szCs w:val="25"/>
        </w:rPr>
        <w:t xml:space="preserve">от </w:t>
      </w:r>
      <w:r w:rsidR="00921E46">
        <w:rPr>
          <w:color w:val="0D0D0D" w:themeColor="text1" w:themeTint="F2"/>
          <w:sz w:val="25"/>
          <w:szCs w:val="25"/>
        </w:rPr>
        <w:t>22.08</w:t>
      </w:r>
      <w:r w:rsidRPr="00414F87" w:rsidR="00921E46">
        <w:rPr>
          <w:color w:val="0D0D0D" w:themeColor="text1" w:themeTint="F2"/>
          <w:sz w:val="25"/>
          <w:szCs w:val="25"/>
        </w:rPr>
        <w:t xml:space="preserve">.2023 </w:t>
      </w:r>
      <w:r w:rsidRPr="00414F87">
        <w:rPr>
          <w:color w:val="0D0D0D" w:themeColor="text1" w:themeTint="F2"/>
          <w:sz w:val="25"/>
          <w:szCs w:val="25"/>
        </w:rPr>
        <w:t xml:space="preserve">года в отношении </w:t>
      </w:r>
      <w:r w:rsidR="00921E46">
        <w:rPr>
          <w:color w:val="0D0D0D" w:themeColor="text1" w:themeTint="F2"/>
          <w:sz w:val="25"/>
          <w:szCs w:val="25"/>
        </w:rPr>
        <w:t>Завального В.В</w:t>
      </w:r>
      <w:r w:rsidRPr="00EB0021">
        <w:rPr>
          <w:color w:val="FF0000"/>
          <w:sz w:val="25"/>
          <w:szCs w:val="25"/>
        </w:rPr>
        <w:t>.</w:t>
      </w:r>
      <w:r w:rsidRPr="00EB0021">
        <w:rPr>
          <w:color w:val="FF0000"/>
          <w:sz w:val="26"/>
          <w:szCs w:val="26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 xml:space="preserve">вступило в законную силу  </w:t>
      </w:r>
      <w:r w:rsidR="0008644A">
        <w:rPr>
          <w:color w:val="0D0D0D" w:themeColor="text1" w:themeTint="F2"/>
          <w:sz w:val="25"/>
          <w:szCs w:val="25"/>
        </w:rPr>
        <w:t>0</w:t>
      </w:r>
      <w:r w:rsidR="00921E46">
        <w:rPr>
          <w:color w:val="0D0D0D" w:themeColor="text1" w:themeTint="F2"/>
          <w:sz w:val="25"/>
          <w:szCs w:val="25"/>
        </w:rPr>
        <w:t>2</w:t>
      </w:r>
      <w:r w:rsidR="0008644A">
        <w:rPr>
          <w:color w:val="0D0D0D" w:themeColor="text1" w:themeTint="F2"/>
          <w:sz w:val="25"/>
          <w:szCs w:val="25"/>
        </w:rPr>
        <w:t>.09</w:t>
      </w:r>
      <w:r w:rsidRPr="00414F87">
        <w:rPr>
          <w:color w:val="0D0D0D" w:themeColor="text1" w:themeTint="F2"/>
          <w:sz w:val="25"/>
          <w:szCs w:val="25"/>
        </w:rPr>
        <w:t>.2023</w:t>
      </w:r>
      <w:r w:rsidRPr="00414F87">
        <w:rPr>
          <w:color w:val="0D0D0D" w:themeColor="text1" w:themeTint="F2"/>
          <w:sz w:val="25"/>
          <w:szCs w:val="25"/>
        </w:rPr>
        <w:t xml:space="preserve"> 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 </w:t>
      </w:r>
      <w:r w:rsidR="00921E46">
        <w:rPr>
          <w:color w:val="0D0D0D" w:themeColor="text1" w:themeTint="F2"/>
          <w:sz w:val="25"/>
          <w:szCs w:val="25"/>
        </w:rPr>
        <w:t>31.10</w:t>
      </w:r>
      <w:r w:rsidRPr="00414F87">
        <w:rPr>
          <w:color w:val="0D0D0D" w:themeColor="text1" w:themeTint="F2"/>
          <w:sz w:val="25"/>
          <w:szCs w:val="25"/>
        </w:rPr>
        <w:t>.2023 г.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ind w:left="5" w:right="5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Доказательства уплаты штрафа в сумме </w:t>
      </w:r>
      <w:r w:rsidR="00921E46">
        <w:rPr>
          <w:color w:val="0D0D0D" w:themeColor="text1" w:themeTint="F2"/>
          <w:sz w:val="25"/>
          <w:szCs w:val="25"/>
        </w:rPr>
        <w:t>10</w:t>
      </w:r>
      <w:r>
        <w:rPr>
          <w:color w:val="0D0D0D" w:themeColor="text1" w:themeTint="F2"/>
          <w:sz w:val="25"/>
          <w:szCs w:val="25"/>
        </w:rPr>
        <w:t>00</w:t>
      </w:r>
      <w:r w:rsidRPr="00414F87">
        <w:rPr>
          <w:color w:val="0D0D0D" w:themeColor="text1" w:themeTint="F2"/>
          <w:sz w:val="25"/>
          <w:szCs w:val="25"/>
        </w:rPr>
        <w:t xml:space="preserve"> рублей в течение 60 дней со дня вступлен</w:t>
      </w:r>
      <w:r w:rsidRPr="00414F87">
        <w:rPr>
          <w:color w:val="0D0D0D" w:themeColor="text1" w:themeTint="F2"/>
          <w:sz w:val="25"/>
          <w:szCs w:val="25"/>
        </w:rPr>
        <w:t xml:space="preserve">ия постановления о назначении административного штрафа в законную силу в деле отсутствуют. 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Исследовав доказательства и оценивая их в совокупности, мировой судья приходит к выводу о том, что они соответствуют закону и подтверждают вину </w:t>
      </w:r>
      <w:r w:rsidR="005900C0">
        <w:rPr>
          <w:color w:val="0D0D0D" w:themeColor="text1" w:themeTint="F2"/>
          <w:sz w:val="25"/>
          <w:szCs w:val="25"/>
        </w:rPr>
        <w:t>Завального В.В</w:t>
      </w:r>
      <w:r w:rsidR="00B97756">
        <w:rPr>
          <w:color w:val="FF0000"/>
          <w:sz w:val="25"/>
          <w:szCs w:val="25"/>
        </w:rPr>
        <w:t>.</w:t>
      </w:r>
      <w:r w:rsidRPr="00414F87" w:rsidR="00B97756">
        <w:rPr>
          <w:color w:val="0D0D0D" w:themeColor="text1" w:themeTint="F2"/>
          <w:sz w:val="25"/>
          <w:szCs w:val="25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 xml:space="preserve">в </w:t>
      </w:r>
      <w:r w:rsidRPr="00414F87">
        <w:rPr>
          <w:color w:val="0D0D0D" w:themeColor="text1" w:themeTint="F2"/>
          <w:sz w:val="25"/>
          <w:szCs w:val="25"/>
        </w:rPr>
        <w:t>со</w:t>
      </w:r>
      <w:r w:rsidRPr="00414F87">
        <w:rPr>
          <w:color w:val="0D0D0D" w:themeColor="text1" w:themeTint="F2"/>
          <w:sz w:val="25"/>
          <w:szCs w:val="25"/>
        </w:rPr>
        <w:t>вершении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spacing w:before="5"/>
        <w:ind w:left="29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</w:t>
      </w:r>
      <w:r w:rsidRPr="00414F87">
        <w:rPr>
          <w:color w:val="0D0D0D" w:themeColor="text1" w:themeTint="F2"/>
          <w:sz w:val="26"/>
          <w:szCs w:val="26"/>
        </w:rPr>
        <w:t>иновного, отсутствие  обстоятельств, смягчающих и отягчающих  административную ответственность, предусмотренных ст.ст. 4.2 , 4.3 Кодекса РФ об административных правонарушениях и считает необходимым, назначить административное наказание в виде</w:t>
      </w:r>
      <w:r w:rsidRPr="00414F87">
        <w:rPr>
          <w:color w:val="0D0D0D" w:themeColor="text1" w:themeTint="F2"/>
          <w:sz w:val="27"/>
          <w:szCs w:val="27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>административ</w:t>
      </w:r>
      <w:r w:rsidRPr="00414F87">
        <w:rPr>
          <w:color w:val="0D0D0D" w:themeColor="text1" w:themeTint="F2"/>
          <w:sz w:val="25"/>
          <w:szCs w:val="25"/>
        </w:rPr>
        <w:t>ного штрафа.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spacing w:before="5"/>
        <w:ind w:left="38" w:right="14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290C4B" w:rsidP="00290C4B">
      <w:pPr>
        <w:shd w:val="clear" w:color="auto" w:fill="FFFFFF"/>
        <w:autoSpaceDE w:val="0"/>
        <w:autoSpaceDN w:val="0"/>
        <w:adjustRightInd w:val="0"/>
        <w:spacing w:before="317"/>
        <w:ind w:right="29" w:firstLine="540"/>
        <w:jc w:val="center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ПОСТАНОВИЛ:</w:t>
      </w:r>
    </w:p>
    <w:p w:rsidR="00290C4B" w:rsidP="00290C4B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</w:p>
    <w:p w:rsidR="00290C4B" w:rsidRPr="00414F87" w:rsidP="00290C4B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Завального Виталия Васильевича</w:t>
      </w:r>
      <w:r w:rsidRPr="00414F87">
        <w:rPr>
          <w:color w:val="0D0D0D" w:themeColor="text1" w:themeTint="F2"/>
          <w:sz w:val="25"/>
          <w:szCs w:val="25"/>
        </w:rPr>
        <w:t xml:space="preserve"> признать виновн</w:t>
      </w:r>
      <w:r w:rsidR="00EB0021">
        <w:rPr>
          <w:color w:val="0D0D0D" w:themeColor="text1" w:themeTint="F2"/>
          <w:sz w:val="25"/>
          <w:szCs w:val="25"/>
        </w:rPr>
        <w:t>ым</w:t>
      </w:r>
      <w:r w:rsidRPr="00414F87">
        <w:rPr>
          <w:color w:val="0D0D0D" w:themeColor="text1" w:themeTint="F2"/>
          <w:sz w:val="25"/>
          <w:szCs w:val="25"/>
        </w:rPr>
        <w:t xml:space="preserve">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</w:t>
      </w:r>
      <w:r w:rsidR="00973D69">
        <w:rPr>
          <w:color w:val="0D0D0D" w:themeColor="text1" w:themeTint="F2"/>
          <w:sz w:val="25"/>
          <w:szCs w:val="25"/>
        </w:rPr>
        <w:t>2</w:t>
      </w:r>
      <w:r w:rsidR="004C09CC">
        <w:rPr>
          <w:color w:val="0D0D0D" w:themeColor="text1" w:themeTint="F2"/>
          <w:sz w:val="25"/>
          <w:szCs w:val="25"/>
        </w:rPr>
        <w:t xml:space="preserve"> </w:t>
      </w:r>
      <w:r w:rsidR="00B97756">
        <w:rPr>
          <w:color w:val="0D0D0D" w:themeColor="text1" w:themeTint="F2"/>
          <w:sz w:val="25"/>
          <w:szCs w:val="25"/>
        </w:rPr>
        <w:t>0</w:t>
      </w:r>
      <w:r>
        <w:rPr>
          <w:color w:val="0D0D0D" w:themeColor="text1" w:themeTint="F2"/>
          <w:sz w:val="25"/>
          <w:szCs w:val="25"/>
        </w:rPr>
        <w:t>00</w:t>
      </w:r>
      <w:r w:rsidRPr="00414F87">
        <w:rPr>
          <w:color w:val="0D0D0D" w:themeColor="text1" w:themeTint="F2"/>
          <w:sz w:val="25"/>
          <w:szCs w:val="25"/>
        </w:rPr>
        <w:t xml:space="preserve"> (</w:t>
      </w:r>
      <w:r w:rsidR="00973D69">
        <w:rPr>
          <w:color w:val="0D0D0D" w:themeColor="text1" w:themeTint="F2"/>
          <w:sz w:val="25"/>
          <w:szCs w:val="25"/>
        </w:rPr>
        <w:t>двух</w:t>
      </w:r>
      <w:r w:rsidR="001E786D">
        <w:rPr>
          <w:color w:val="0D0D0D" w:themeColor="text1" w:themeTint="F2"/>
          <w:sz w:val="25"/>
          <w:szCs w:val="25"/>
        </w:rPr>
        <w:t xml:space="preserve"> </w:t>
      </w:r>
      <w:r>
        <w:rPr>
          <w:color w:val="0D0D0D" w:themeColor="text1" w:themeTint="F2"/>
          <w:sz w:val="25"/>
          <w:szCs w:val="25"/>
        </w:rPr>
        <w:t>тысяч</w:t>
      </w:r>
      <w:r w:rsidR="004C09CC">
        <w:rPr>
          <w:color w:val="0D0D0D" w:themeColor="text1" w:themeTint="F2"/>
          <w:sz w:val="25"/>
          <w:szCs w:val="25"/>
        </w:rPr>
        <w:t>)</w:t>
      </w:r>
      <w:r w:rsidRPr="00414F87">
        <w:rPr>
          <w:color w:val="0D0D0D" w:themeColor="text1" w:themeTint="F2"/>
          <w:sz w:val="25"/>
          <w:szCs w:val="25"/>
        </w:rPr>
        <w:t xml:space="preserve"> рублей.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414F87">
        <w:rPr>
          <w:color w:val="0D0D0D" w:themeColor="text1" w:themeTint="F2"/>
          <w:sz w:val="26"/>
          <w:szCs w:val="26"/>
          <w:lang w:val="en-US"/>
        </w:rPr>
        <w:t>D</w:t>
      </w:r>
      <w:r w:rsidRPr="00414F87">
        <w:rPr>
          <w:color w:val="0D0D0D" w:themeColor="text1" w:themeTint="F2"/>
          <w:sz w:val="26"/>
          <w:szCs w:val="26"/>
        </w:rPr>
        <w:t>08080, КПП 860101001, ИНН 8601073664, БИК 007162163, ОКТМО 71875000, банковский сч</w:t>
      </w:r>
      <w:r w:rsidRPr="00414F87">
        <w:rPr>
          <w:color w:val="0D0D0D" w:themeColor="text1" w:themeTint="F2"/>
          <w:sz w:val="26"/>
          <w:szCs w:val="26"/>
        </w:rPr>
        <w:t>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414F87">
        <w:rPr>
          <w:color w:val="0D0D0D" w:themeColor="text1" w:themeTint="F2"/>
          <w:sz w:val="25"/>
          <w:szCs w:val="25"/>
        </w:rPr>
        <w:t xml:space="preserve">, </w:t>
      </w:r>
      <w:r w:rsidRPr="00EB0021">
        <w:rPr>
          <w:color w:val="FF0000"/>
          <w:sz w:val="25"/>
          <w:szCs w:val="25"/>
        </w:rPr>
        <w:t xml:space="preserve">УИН </w:t>
      </w:r>
      <w:r w:rsidRPr="005554E4" w:rsidR="005554E4">
        <w:rPr>
          <w:color w:val="FF0000"/>
          <w:sz w:val="25"/>
          <w:szCs w:val="25"/>
        </w:rPr>
        <w:t>0412365400425015492320141</w:t>
      </w:r>
      <w:r w:rsidRPr="00414F87">
        <w:rPr>
          <w:color w:val="0D0D0D" w:themeColor="text1" w:themeTint="F2"/>
          <w:sz w:val="25"/>
          <w:szCs w:val="25"/>
        </w:rPr>
        <w:t>.</w:t>
      </w:r>
    </w:p>
    <w:p w:rsidR="00290C4B" w:rsidRPr="00414F87" w:rsidP="00290C4B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Административный штраф должен быт</w:t>
      </w:r>
      <w:r w:rsidRPr="00414F87">
        <w:rPr>
          <w:color w:val="0D0D0D" w:themeColor="text1" w:themeTint="F2"/>
          <w:sz w:val="25"/>
          <w:szCs w:val="25"/>
        </w:rPr>
        <w:t xml:space="preserve">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 w:rsidRPr="00414F87">
          <w:rPr>
            <w:color w:val="0D0D0D" w:themeColor="text1" w:themeTint="F2"/>
            <w:sz w:val="25"/>
            <w:szCs w:val="25"/>
            <w:u w:val="single"/>
          </w:rPr>
          <w:t>ст. 31.5</w:t>
        </w:r>
      </w:hyperlink>
      <w:r w:rsidRPr="00414F87">
        <w:rPr>
          <w:color w:val="0D0D0D" w:themeColor="text1" w:themeTint="F2"/>
          <w:sz w:val="25"/>
          <w:szCs w:val="25"/>
        </w:rPr>
        <w:t xml:space="preserve"> Кодекса Российской Федерации об административных правонарушениях.</w:t>
      </w:r>
    </w:p>
    <w:p w:rsidR="00290C4B" w:rsidRPr="00414F87" w:rsidP="00290C4B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Квитанцию об оплате штрафа необходимо представить мировому судье судебного участка № </w:t>
      </w:r>
      <w:r w:rsidR="00921E46">
        <w:rPr>
          <w:color w:val="0D0D0D" w:themeColor="text1" w:themeTint="F2"/>
          <w:sz w:val="25"/>
          <w:szCs w:val="25"/>
        </w:rPr>
        <w:t>2</w:t>
      </w:r>
      <w:r w:rsidRPr="00414F87">
        <w:rPr>
          <w:color w:val="0D0D0D" w:themeColor="text1" w:themeTint="F2"/>
          <w:sz w:val="25"/>
          <w:szCs w:val="25"/>
        </w:rPr>
        <w:t xml:space="preserve"> Нижневартовского судебного района города окружного значения Нижневарто</w:t>
      </w:r>
      <w:r w:rsidRPr="00414F87">
        <w:rPr>
          <w:color w:val="0D0D0D" w:themeColor="text1" w:themeTint="F2"/>
          <w:sz w:val="25"/>
          <w:szCs w:val="25"/>
        </w:rPr>
        <w:t xml:space="preserve">вска Ханты - Мансийского автономного округа – Югры по адресу: г. Нижневартовск, ул. Нефтяников, д. 6, каб. </w:t>
      </w:r>
      <w:r w:rsidR="00921E46">
        <w:rPr>
          <w:color w:val="0D0D0D" w:themeColor="text1" w:themeTint="F2"/>
          <w:sz w:val="25"/>
          <w:szCs w:val="25"/>
        </w:rPr>
        <w:t>210</w:t>
      </w:r>
      <w:r w:rsidRPr="00414F87">
        <w:rPr>
          <w:color w:val="0D0D0D" w:themeColor="text1" w:themeTint="F2"/>
          <w:sz w:val="25"/>
          <w:szCs w:val="25"/>
        </w:rPr>
        <w:t>.</w:t>
      </w:r>
    </w:p>
    <w:p w:rsidR="00290C4B" w:rsidRPr="00414F87" w:rsidP="00290C4B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Неуплата административного штрафа в указанный срок влечет привлечение к административной ответственности по ч. 1 ст. 20.25 Кодекса РФ об админис</w:t>
      </w:r>
      <w:r w:rsidRPr="00414F87">
        <w:rPr>
          <w:color w:val="0D0D0D" w:themeColor="text1" w:themeTint="F2"/>
          <w:sz w:val="25"/>
          <w:szCs w:val="25"/>
        </w:rPr>
        <w:t xml:space="preserve">тративных правонарушениях. </w:t>
      </w:r>
    </w:p>
    <w:p w:rsidR="00290C4B" w:rsidRPr="00414F87" w:rsidP="00290C4B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судебного участка №</w:t>
      </w:r>
      <w:r w:rsidR="00921E46">
        <w:rPr>
          <w:color w:val="0D0D0D" w:themeColor="text1" w:themeTint="F2"/>
          <w:sz w:val="25"/>
          <w:szCs w:val="25"/>
        </w:rPr>
        <w:t>2</w:t>
      </w:r>
      <w:r w:rsidRPr="00414F87">
        <w:rPr>
          <w:color w:val="0D0D0D" w:themeColor="text1" w:themeTint="F2"/>
          <w:sz w:val="25"/>
          <w:szCs w:val="25"/>
        </w:rPr>
        <w:t>.</w:t>
      </w:r>
    </w:p>
    <w:p w:rsidR="00290C4B" w:rsidRPr="00414F87" w:rsidP="00290C4B">
      <w:pPr>
        <w:ind w:right="-55"/>
        <w:rPr>
          <w:color w:val="0D0D0D" w:themeColor="text1" w:themeTint="F2"/>
          <w:sz w:val="25"/>
          <w:szCs w:val="25"/>
        </w:rPr>
      </w:pPr>
    </w:p>
    <w:p w:rsidR="00290C4B" w:rsidRPr="00414F87" w:rsidP="00290C4B">
      <w:pPr>
        <w:ind w:right="-55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…</w:t>
      </w:r>
    </w:p>
    <w:p w:rsidR="00290C4B" w:rsidRPr="00414F87" w:rsidP="00290C4B">
      <w:pPr>
        <w:ind w:right="-55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Мировой судья</w:t>
      </w:r>
    </w:p>
    <w:p w:rsidR="00290C4B" w:rsidP="00290C4B">
      <w:pPr>
        <w:ind w:right="-55"/>
      </w:pPr>
      <w:r w:rsidRPr="00414F87">
        <w:rPr>
          <w:color w:val="0D0D0D" w:themeColor="text1" w:themeTint="F2"/>
          <w:sz w:val="25"/>
          <w:szCs w:val="25"/>
        </w:rPr>
        <w:t>судебного участка № 1                                                                                    О.В.Вдовина</w:t>
      </w:r>
    </w:p>
    <w:p w:rsidR="00290C4B" w:rsidP="00290C4B">
      <w:pPr>
        <w:ind w:firstLine="540"/>
        <w:jc w:val="both"/>
      </w:pPr>
    </w:p>
    <w:p w:rsidR="00290C4B" w:rsidP="00290C4B"/>
    <w:p w:rsidR="00290C4B" w:rsidP="00290C4B"/>
    <w:p w:rsidR="00D50067"/>
    <w:sectPr w:rsidSect="00466FE0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3F0F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E3F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3F0F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41FA">
      <w:rPr>
        <w:rStyle w:val="PageNumber"/>
        <w:noProof/>
      </w:rPr>
      <w:t>2</w:t>
    </w:r>
    <w:r>
      <w:rPr>
        <w:rStyle w:val="PageNumber"/>
      </w:rPr>
      <w:fldChar w:fldCharType="end"/>
    </w:r>
  </w:p>
  <w:p w:rsidR="007E3F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4B"/>
    <w:rsid w:val="00015AB8"/>
    <w:rsid w:val="0008644A"/>
    <w:rsid w:val="00144D8D"/>
    <w:rsid w:val="00166915"/>
    <w:rsid w:val="001E786D"/>
    <w:rsid w:val="002124EF"/>
    <w:rsid w:val="002208DC"/>
    <w:rsid w:val="002277C8"/>
    <w:rsid w:val="002653B4"/>
    <w:rsid w:val="00290C4B"/>
    <w:rsid w:val="00300FA4"/>
    <w:rsid w:val="00350F4C"/>
    <w:rsid w:val="00357DC2"/>
    <w:rsid w:val="003B29F8"/>
    <w:rsid w:val="003F284A"/>
    <w:rsid w:val="00414F87"/>
    <w:rsid w:val="00466FE0"/>
    <w:rsid w:val="00474317"/>
    <w:rsid w:val="004C09CC"/>
    <w:rsid w:val="005341FA"/>
    <w:rsid w:val="005554E4"/>
    <w:rsid w:val="005900C0"/>
    <w:rsid w:val="005C1C0C"/>
    <w:rsid w:val="00674795"/>
    <w:rsid w:val="007E3F0F"/>
    <w:rsid w:val="00921E46"/>
    <w:rsid w:val="00973D69"/>
    <w:rsid w:val="009C7E68"/>
    <w:rsid w:val="00A76042"/>
    <w:rsid w:val="00AD1CF4"/>
    <w:rsid w:val="00B97756"/>
    <w:rsid w:val="00CF1CC9"/>
    <w:rsid w:val="00D50067"/>
    <w:rsid w:val="00DA6B01"/>
    <w:rsid w:val="00EB0021"/>
    <w:rsid w:val="00F30B8C"/>
    <w:rsid w:val="00F57AE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08471B3-C8A6-4CA1-B63F-7B101489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290C4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290C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290C4B"/>
  </w:style>
  <w:style w:type="paragraph" w:styleId="Title">
    <w:name w:val="Title"/>
    <w:basedOn w:val="Normal"/>
    <w:next w:val="Normal"/>
    <w:link w:val="a0"/>
    <w:qFormat/>
    <w:rsid w:val="00290C4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0">
    <w:name w:val="Название Знак"/>
    <w:basedOn w:val="DefaultParagraphFont"/>
    <w:link w:val="Title"/>
    <w:rsid w:val="00290C4B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PlainText">
    <w:name w:val="Plain Text"/>
    <w:basedOn w:val="Normal"/>
    <w:link w:val="a1"/>
    <w:rsid w:val="00290C4B"/>
    <w:rPr>
      <w:rFonts w:ascii="Courier New" w:hAnsi="Courier New" w:cs="Courier New"/>
      <w:sz w:val="20"/>
      <w:szCs w:val="20"/>
    </w:rPr>
  </w:style>
  <w:style w:type="character" w:customStyle="1" w:styleId="a1">
    <w:name w:val="Текст Знак"/>
    <w:basedOn w:val="DefaultParagraphFont"/>
    <w:link w:val="PlainText"/>
    <w:rsid w:val="00290C4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